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5028" w14:textId="77777777" w:rsidR="00495871" w:rsidRDefault="00000000">
      <w:pPr>
        <w:pStyle w:val="Heading1"/>
      </w:pPr>
      <w:r>
        <w:t>Prisoner B-3087 – Chapter 1</w:t>
      </w:r>
    </w:p>
    <w:p w14:paraId="5AE7D3B0" w14:textId="77777777" w:rsidR="00495871" w:rsidRDefault="00000000">
      <w:pPr>
        <w:pStyle w:val="Heading2"/>
      </w:pPr>
      <w:r>
        <w:t>History &amp; Geography Homework (Based on Summary)</w:t>
      </w:r>
    </w:p>
    <w:p w14:paraId="0AB0F9E2" w14:textId="77777777" w:rsidR="00495871" w:rsidRDefault="00000000">
      <w:r>
        <w:t>Instructions:</w:t>
      </w:r>
      <w:r>
        <w:br/>
        <w:t>Read the summary of Chapter 1. Answer the questions below using complete sentences. Focus on HISTORY and GEOGRAPHY, not literary analysis.</w:t>
      </w:r>
      <w:r>
        <w:br/>
      </w:r>
    </w:p>
    <w:p w14:paraId="426EF8A4" w14:textId="77777777" w:rsidR="00495871" w:rsidRDefault="00000000">
      <w:pPr>
        <w:pStyle w:val="Heading3"/>
      </w:pPr>
      <w:r>
        <w:t>Part A – Geography</w:t>
      </w:r>
    </w:p>
    <w:p w14:paraId="3645857E" w14:textId="77777777" w:rsidR="00495871" w:rsidRDefault="00000000">
      <w:r>
        <w:t>1. In which city and country does Chapter 1 take place?</w:t>
      </w:r>
      <w:r>
        <w:br/>
        <w:t>_________________________________________________________</w:t>
      </w:r>
      <w:r>
        <w:br/>
      </w:r>
      <w:r>
        <w:br/>
        <w:t>2. Why was Kraków an important city in Europe before World War II?</w:t>
      </w:r>
      <w:r>
        <w:br/>
        <w:t>_________________________________________________________</w:t>
      </w:r>
      <w:r>
        <w:br/>
      </w:r>
      <w:r>
        <w:br/>
        <w:t>3. Based on the summary, how do you know Yanek lived in a city and not in a rural area?</w:t>
      </w:r>
      <w:r>
        <w:br/>
        <w:t>_________________________________________________________</w:t>
      </w:r>
      <w:r>
        <w:br/>
      </w:r>
    </w:p>
    <w:p w14:paraId="241F0B6A" w14:textId="77777777" w:rsidR="00495871" w:rsidRDefault="00000000">
      <w:pPr>
        <w:pStyle w:val="Heading3"/>
      </w:pPr>
      <w:r>
        <w:t>Part B – History</w:t>
      </w:r>
    </w:p>
    <w:p w14:paraId="5605B6C6" w14:textId="77777777" w:rsidR="00495871" w:rsidRDefault="00000000">
      <w:r>
        <w:t>4. In what year does Chapter 1 take place?</w:t>
      </w:r>
      <w:r>
        <w:br/>
        <w:t>_________________________________________________________</w:t>
      </w:r>
      <w:r>
        <w:br/>
      </w:r>
      <w:r>
        <w:br/>
        <w:t>5. Which group of people began controlling Yanek’s city?</w:t>
      </w:r>
      <w:r>
        <w:br/>
        <w:t>_________________________________________________________</w:t>
      </w:r>
      <w:r>
        <w:br/>
      </w:r>
      <w:r>
        <w:br/>
        <w:t>6. What new rules were imposed on Jewish people? Describe at least one.</w:t>
      </w:r>
      <w:r>
        <w:br/>
        <w:t>_________________________________________________________</w:t>
      </w:r>
      <w:r>
        <w:br/>
      </w:r>
    </w:p>
    <w:p w14:paraId="3441BEE5" w14:textId="77777777" w:rsidR="00495871" w:rsidRDefault="00000000">
      <w:pPr>
        <w:pStyle w:val="Heading3"/>
      </w:pPr>
      <w:r>
        <w:t>Part C – Cause and Effect (History)</w:t>
      </w:r>
    </w:p>
    <w:p w14:paraId="59451F6C" w14:textId="77777777" w:rsidR="00495871" w:rsidRDefault="00000000">
      <w:r>
        <w:t>7. What event caused Yanek’s life to change?</w:t>
      </w:r>
      <w:r>
        <w:br/>
        <w:t>_________________________________________________________</w:t>
      </w:r>
      <w:r>
        <w:br/>
      </w:r>
      <w:r>
        <w:br/>
        <w:t>8. How did this event affect Jewish families living in Kraków?</w:t>
      </w:r>
      <w:r>
        <w:br/>
        <w:t>_________________________________________________________</w:t>
      </w:r>
      <w:r>
        <w:br/>
      </w:r>
    </w:p>
    <w:p w14:paraId="4BD34FF8" w14:textId="77777777" w:rsidR="00495871" w:rsidRDefault="00000000">
      <w:pPr>
        <w:pStyle w:val="Heading3"/>
      </w:pPr>
      <w:r>
        <w:t>Part D – Historical Thinking</w:t>
      </w:r>
    </w:p>
    <w:p w14:paraId="04AFBFDA" w14:textId="77777777" w:rsidR="00495871" w:rsidRDefault="00000000">
      <w:r>
        <w:t>9. Why do historians study personal stories like Yanek’s when learning about World War II?</w:t>
      </w:r>
      <w:r>
        <w:br/>
        <w:t>_________________________________________________________</w:t>
      </w:r>
      <w:r>
        <w:br/>
      </w:r>
      <w:r>
        <w:br/>
        <w:t>10. Based on Chapter 1, what does this story teach us about how war affects civilians?</w:t>
      </w:r>
      <w:r>
        <w:br/>
      </w:r>
      <w:r>
        <w:lastRenderedPageBreak/>
        <w:t>_________________________________________________________</w:t>
      </w:r>
      <w:r>
        <w:br/>
      </w:r>
    </w:p>
    <w:sectPr w:rsidR="004958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4056656">
    <w:abstractNumId w:val="8"/>
  </w:num>
  <w:num w:numId="2" w16cid:durableId="801733897">
    <w:abstractNumId w:val="6"/>
  </w:num>
  <w:num w:numId="3" w16cid:durableId="1993094084">
    <w:abstractNumId w:val="5"/>
  </w:num>
  <w:num w:numId="4" w16cid:durableId="1097676972">
    <w:abstractNumId w:val="4"/>
  </w:num>
  <w:num w:numId="5" w16cid:durableId="126358782">
    <w:abstractNumId w:val="7"/>
  </w:num>
  <w:num w:numId="6" w16cid:durableId="1556351172">
    <w:abstractNumId w:val="3"/>
  </w:num>
  <w:num w:numId="7" w16cid:durableId="897208276">
    <w:abstractNumId w:val="2"/>
  </w:num>
  <w:num w:numId="8" w16cid:durableId="1986934225">
    <w:abstractNumId w:val="1"/>
  </w:num>
  <w:num w:numId="9" w16cid:durableId="8819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4BC"/>
    <w:rsid w:val="0029639D"/>
    <w:rsid w:val="00326F90"/>
    <w:rsid w:val="00495871"/>
    <w:rsid w:val="00AA1D8D"/>
    <w:rsid w:val="00B47730"/>
    <w:rsid w:val="00CB0664"/>
    <w:rsid w:val="00F83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6EDBA"/>
  <w14:defaultImageDpi w14:val="300"/>
  <w15:docId w15:val="{334EA039-57AF-4978-BBA8-BBD3B37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2026-01-05T13:21:00Z</dcterms:created>
  <dcterms:modified xsi:type="dcterms:W3CDTF">2026-01-05T13:21:00Z</dcterms:modified>
  <cp:category/>
</cp:coreProperties>
</file>